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附件一：</w:t>
      </w:r>
    </w:p>
    <w:tbl>
      <w:tblPr>
        <w:tblStyle w:val="3"/>
        <w:tblW w:w="870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1788"/>
        <w:gridCol w:w="1292"/>
        <w:gridCol w:w="1500"/>
        <w:gridCol w:w="1997"/>
        <w:gridCol w:w="13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7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6"/>
                <w:szCs w:val="36"/>
              </w:rPr>
              <w:t>“你好，马克思！”征文参赛人员信息表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学 院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班 级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题 目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文章体裁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6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2018-05-16T12:09:29Z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